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Committee Notes, April 21,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Attended: Elizabeth Carney, Jil Freeman, Martha Bailey, Yvonne Smith, Amy Warren, Aundrea Snitker, Erin Gravelle, Kelly Mercer, Stephanie Murphy, Lisa Nielson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TAPS representation: we need new faculty from TAPS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Deans Meeting: Elizabeth is attending the next deans meeting to talk about assessment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T&amp;L Council: Elizabeth is finding out if/when Assessment Committee will report to/attend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Our next scheduled meeting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highlight w:val="yellow"/>
          <w:rtl w:val="0"/>
        </w:rPr>
        <w:t xml:space="preserve">Action</w:t>
      </w:r>
      <w:r w:rsidDel="00000000" w:rsidR="00000000" w:rsidRPr="00000000">
        <w:rPr>
          <w:rtl w:val="0"/>
        </w:rPr>
        <w:t xml:space="preserve">: send Elizabeth suggestions for TAPS faculty to invite to the committee.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Review draft for new assessment report template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report template draft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committee’s editing notes on the old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u w:val="single"/>
          <w:rtl w:val="0"/>
        </w:rPr>
        <w:t xml:space="preserve">Questions to consider as you review the template draft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Would this template provide the information we need for internal and external use? (What are those needs? And who is ‘we’ -- Assessment Committee, Center for T&amp;L College, Accreditation. Specific departments or areas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Would this template be understandable and meaningful for the faculty completing it? Is it aligned with the assessment work that is happening and expected? How user friendly is it?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Would this template serve/reflect the two-year cycle? Would it serve our goals and values regarding assessment and student learning?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u w:val="single"/>
          <w:rtl w:val="0"/>
        </w:rPr>
        <w:t xml:space="preserve">Additional Questions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What format/system should we use: Google form, One Drive form, Word, fillable PDF, other?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What are some potential challenges of using/implementing the template, if any?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What sort of support would faculty need to transition to this template?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We entered comments in the google doc--see the linked report template draft above.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Suggestion to make a separate report template for gen ed. 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1kFnTHbrLwwkuU4myMwNtgxYSUOyRImAja0ibzmjjNg/edit?usp=sharing" TargetMode="External"/><Relationship Id="rId7" Type="http://schemas.openxmlformats.org/officeDocument/2006/relationships/hyperlink" Target="https://docs.google.com/document/d/1evEHrA49WeLGgGVu10Hia2ocvIBF3eBvzptaNAwBOXw/edit?usp=sharin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